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ind w:right="-77" w:hanging="0"/>
        <w:jc w:val="center"/>
        <w:rPr>
          <w:rFonts w:ascii="Calibri" w:hAnsi="Calibri" w:eastAsia="Calibri" w:cs="Calibri"/>
          <w:color w:val="000000"/>
          <w:sz w:val="19"/>
          <w:szCs w:val="19"/>
        </w:rPr>
      </w:pPr>
      <w:r>
        <w:rPr/>
        <w:drawing>
          <wp:inline distT="0" distB="0" distL="0" distR="0">
            <wp:extent cx="6243955" cy="1400175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0" w:after="0"/>
        <w:ind w:right="0" w:hanging="0"/>
        <w:jc w:val="left"/>
        <w:rPr>
          <w:sz w:val="22"/>
        </w:rPr>
      </w:pPr>
      <w:r>
        <w:rPr>
          <w:sz w:val="22"/>
        </w:rPr>
        <w:t xml:space="preserve">Allegato </w:t>
      </w:r>
      <w:r>
        <w:rPr>
          <w:rFonts w:eastAsia="Times New Roman" w:cs="Times New Roman"/>
          <w:color w:val="auto"/>
          <w:kern w:val="0"/>
          <w:sz w:val="22"/>
          <w:szCs w:val="20"/>
          <w:lang w:val="it-IT" w:eastAsia="it-IT" w:bidi="ar-SA"/>
        </w:rPr>
        <w:t>B</w:t>
      </w:r>
    </w:p>
    <w:p>
      <w:pPr>
        <w:pStyle w:val="Normal"/>
        <w:spacing w:before="50" w:after="0"/>
        <w:ind w:left="272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Al D.S. IC “Don Guido Cagnola”</w:t>
      </w:r>
    </w:p>
    <w:p>
      <w:pPr>
        <w:pStyle w:val="Normal"/>
        <w:spacing w:before="50" w:after="0"/>
        <w:ind w:left="272" w:right="0" w:hanging="0"/>
        <w:jc w:val="right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9670" w:type="dxa"/>
        <w:jc w:val="left"/>
        <w:tblInd w:w="258" w:type="dxa"/>
        <w:tblCellMar>
          <w:top w:w="0" w:type="dxa"/>
          <w:left w:w="5" w:type="dxa"/>
          <w:bottom w:w="0" w:type="dxa"/>
          <w:right w:w="5" w:type="dxa"/>
        </w:tblCellMar>
      </w:tblPr>
      <w:tblGrid>
        <w:gridCol w:w="3539"/>
        <w:gridCol w:w="1285"/>
        <w:gridCol w:w="776"/>
        <w:gridCol w:w="2049"/>
        <w:gridCol w:w="1025"/>
        <w:gridCol w:w="995"/>
      </w:tblGrid>
      <w:tr>
        <w:trPr>
          <w:trHeight w:val="283" w:hRule="atLeast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bidi w:val="0"/>
              <w:spacing w:before="13" w:after="0"/>
              <w:ind w:left="1474" w:right="-113" w:hanging="1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GRIGLIA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VALUTAZIONE</w:t>
            </w:r>
            <w:r>
              <w:rPr>
                <w:rFonts w:ascii="Times new roman" w:hAnsi="Times new roman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DEI</w:t>
            </w: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TITOLI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DELLE</w:t>
            </w:r>
            <w:r>
              <w:rPr>
                <w:rFonts w:ascii="Times new roman" w:hAnsi="Times new roman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ESPERIENZE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PROFESSIONALI</w:t>
            </w:r>
          </w:p>
        </w:tc>
      </w:tr>
      <w:tr>
        <w:trPr/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 w:after="0"/>
              <w:ind w:left="14" w:right="0" w:hanging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TITOLI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6" w:before="13" w:after="0"/>
              <w:ind w:left="16"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PUNTI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6" w:before="13" w:after="0"/>
              <w:ind w:left="16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Riferimento al C.V.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6" w:before="13" w:after="0"/>
              <w:ind w:left="16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cura del Candidato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13" w:after="0"/>
              <w:ind w:left="16" w:right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 cura della segreteria</w:t>
            </w:r>
          </w:p>
        </w:tc>
      </w:tr>
      <w:tr>
        <w:trPr/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bidi w:val="0"/>
              <w:spacing w:lineRule="exact" w:line="262" w:before="0" w:after="0"/>
              <w:ind w:left="113" w:right="113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Laurea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magistrale,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laurea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specialistica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vecchio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ordinamento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Discipline Informatiche</w:t>
            </w:r>
          </w:p>
        </w:tc>
      </w:tr>
      <w:tr>
        <w:trPr>
          <w:trHeight w:val="258" w:hRule="atLeast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/>
              <w:ind w:left="14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lode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n.10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punti</w:t>
            </w:r>
          </w:p>
          <w:p>
            <w:pPr>
              <w:pStyle w:val="TableParagraph"/>
              <w:ind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punti</w:t>
            </w:r>
          </w:p>
          <w:p>
            <w:pPr>
              <w:pStyle w:val="TableParagraph"/>
              <w:ind w:left="16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punti</w:t>
            </w:r>
          </w:p>
          <w:p>
            <w:pPr>
              <w:pStyle w:val="TableParagraph"/>
              <w:ind w:left="16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punti</w:t>
            </w:r>
          </w:p>
          <w:p>
            <w:pPr>
              <w:pStyle w:val="TableParagraph"/>
              <w:spacing w:lineRule="exact" w:line="266" w:before="1" w:after="0"/>
              <w:ind w:left="16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punti</w:t>
            </w:r>
          </w:p>
        </w:tc>
        <w:tc>
          <w:tcPr>
            <w:tcW w:w="7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50"/>
              <w:ind w:left="16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49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58" w:hRule="atLeast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 w:before="1" w:after="0"/>
              <w:ind w:left="16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6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9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69" w:hRule="atLeast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4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105 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50"/>
              <w:ind w:left="16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50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50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48" w:hRule="atLeast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4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 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6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9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4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fino 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73" w:hRule="atLeast"/>
        </w:trPr>
        <w:tc>
          <w:tcPr>
            <w:tcW w:w="96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bidi w:val="0"/>
              <w:spacing w:lineRule="exact" w:line="262" w:before="0" w:after="0"/>
              <w:ind w:left="113" w:right="113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Altra Laurea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magistrale,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specialistica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vecchio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ordinamento</w:t>
            </w:r>
          </w:p>
        </w:tc>
      </w:tr>
      <w:tr>
        <w:trPr>
          <w:trHeight w:val="295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 e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lode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n. 5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punti</w:t>
            </w:r>
          </w:p>
          <w:p>
            <w:pPr>
              <w:pStyle w:val="TableParagraph"/>
              <w:ind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4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punti</w:t>
            </w:r>
          </w:p>
          <w:p>
            <w:pPr>
              <w:pStyle w:val="TableParagraph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punti</w:t>
            </w:r>
          </w:p>
          <w:p>
            <w:pPr>
              <w:pStyle w:val="TableParagraph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punti</w:t>
            </w:r>
          </w:p>
          <w:p>
            <w:pPr>
              <w:pStyle w:val="TableParagraph"/>
              <w:spacing w:lineRule="exact" w:line="266" w:before="1" w:after="0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punti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50"/>
              <w:ind w:left="16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59" w:hRule="atLeast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9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6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049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105 a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50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0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9" w:after="0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9" w:after="0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16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58" w:hRule="atLeast"/>
        </w:trPr>
        <w:tc>
          <w:tcPr>
            <w:tcW w:w="35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100 a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1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6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049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61" w:hRule="atLeast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 w:after="0"/>
              <w:ind w:left="14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Master e/o Dottorato di Ricerca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left="16" w:right="0" w:hanging="0"/>
              <w:jc w:val="both"/>
              <w:rPr>
                <w:spacing w:val="-8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</w:rPr>
              <w:t xml:space="preserve">5 punti </w:t>
            </w:r>
            <w:r>
              <w:rPr>
                <w:rFonts w:eastAsia="Calibri" w:cs="Calibri" w:ascii="Times new roman" w:hAnsi="Times new roman"/>
                <w:color w:val="auto"/>
                <w:spacing w:val="-8"/>
                <w:kern w:val="0"/>
                <w:sz w:val="22"/>
                <w:szCs w:val="22"/>
                <w:lang w:val="it-IT" w:eastAsia="en-US" w:bidi="ar-SA"/>
              </w:rPr>
              <w:t>ognuno</w:t>
            </w:r>
          </w:p>
          <w:p>
            <w:pPr>
              <w:pStyle w:val="TableParagraph"/>
              <w:ind w:left="16"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(max.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it-IT" w:eastAsia="en-US" w:bidi="ar-SA"/>
              </w:rPr>
              <w:t>2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it-IT" w:eastAsia="en-US" w:bidi="ar-SA"/>
              </w:rPr>
              <w:t>titoli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 w:after="0"/>
              <w:ind w:left="16"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it-IT" w:eastAsia="en-US" w:bidi="ar-SA"/>
              </w:rPr>
              <w:t>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 w:after="0"/>
              <w:ind w:left="16" w:right="0" w:hanging="0"/>
              <w:jc w:val="both"/>
              <w:rPr/>
            </w:pPr>
            <w:r>
              <w:rPr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 w:after="0"/>
              <w:ind w:left="16" w:right="0" w:hanging="0"/>
              <w:jc w:val="both"/>
              <w:rPr/>
            </w:pPr>
            <w:r>
              <w:rPr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ind w:left="16" w:right="0" w:hanging="0"/>
              <w:jc w:val="both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14" w:right="63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Attestati corsi di formazione </w:t>
            </w:r>
          </w:p>
          <w:p>
            <w:pPr>
              <w:pStyle w:val="TableParagraph"/>
              <w:spacing w:before="8" w:after="0"/>
              <w:ind w:left="14" w:right="63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pari o superiori alle 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4"/>
                <w:szCs w:val="24"/>
                <w:lang w:val="it-IT" w:eastAsia="en-US" w:bidi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ore, erogati da</w:t>
            </w:r>
            <w:r>
              <w:rPr>
                <w:rFonts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enti accreditati, 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4"/>
                <w:szCs w:val="24"/>
                <w:lang w:val="it-IT" w:eastAsia="en-US" w:bidi="ar-SA"/>
              </w:rPr>
              <w:t>inerenti a competenze digitali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bidi w:val="0"/>
              <w:spacing w:before="0" w:after="0"/>
              <w:ind w:left="0" w:right="57" w:hanging="0"/>
              <w:jc w:val="both"/>
              <w:rPr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4"/>
                <w:szCs w:val="24"/>
                <w:lang w:val="it-IT" w:eastAsia="en-US" w:bidi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  <w:p>
            <w:pPr>
              <w:pStyle w:val="TableParagraph"/>
              <w:widowControl/>
              <w:suppressAutoHyphens w:val="true"/>
              <w:bidi w:val="0"/>
              <w:spacing w:before="0" w:after="0"/>
              <w:ind w:left="0" w:right="57" w:hanging="0"/>
              <w:jc w:val="both"/>
              <w:rPr>
                <w:spacing w:val="-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max </w:t>
            </w:r>
            <w:r>
              <w:rPr>
                <w:rFonts w:eastAsia="Calibri" w:cs="Calibri" w:ascii="Times new roman" w:hAnsi="Times new roman"/>
                <w:color w:val="auto"/>
                <w:spacing w:val="-4"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cors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 w:after="0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5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61" w:hRule="atLeast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right="451" w:hanging="0"/>
              <w:jc w:val="both"/>
              <w:rPr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ertificazion</w:t>
            </w:r>
            <w:r>
              <w:rPr>
                <w:rFonts w:eastAsia="Calibri" w:cs="Calibri" w:ascii="Times new roman" w:hAnsi="Times new roman"/>
                <w:b/>
                <w:color w:val="auto"/>
                <w:kern w:val="0"/>
                <w:sz w:val="24"/>
                <w:szCs w:val="24"/>
                <w:lang w:val="it-IT" w:eastAsia="en-US" w:bidi="ar-SA"/>
              </w:rPr>
              <w:t>i Accredia</w:t>
            </w:r>
          </w:p>
          <w:p>
            <w:pPr>
              <w:pStyle w:val="TableParagraph"/>
              <w:spacing w:before="0" w:after="0"/>
              <w:ind w:left="14" w:right="451" w:hanging="0"/>
              <w:jc w:val="both"/>
              <w:rPr/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it-IT" w:eastAsia="en-US" w:bidi="ar-SA"/>
              </w:rPr>
              <w:t>(ICDL, ECDL, IT-Security ecc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bidi w:val="0"/>
              <w:spacing w:before="0" w:after="0"/>
              <w:ind w:left="0" w:right="57" w:hanging="0"/>
              <w:jc w:val="both"/>
              <w:rPr/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4"/>
                <w:szCs w:val="24"/>
                <w:lang w:val="it-IT" w:eastAsia="en-US" w:bidi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  <w:p>
            <w:pPr>
              <w:pStyle w:val="TableParagraph"/>
              <w:widowControl/>
              <w:suppressAutoHyphens w:val="true"/>
              <w:bidi w:val="0"/>
              <w:spacing w:lineRule="auto" w:line="235" w:before="0" w:after="0"/>
              <w:ind w:left="0" w:right="5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max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Calibri" w:cs="Calibri" w:ascii="Times new roman" w:hAnsi="Times new roman"/>
                <w:color w:val="auto"/>
                <w:spacing w:val="-6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ascii="Times new roman" w:hAnsi="Times new roman"/>
                <w:spacing w:val="-6"/>
                <w:sz w:val="26"/>
                <w:szCs w:val="26"/>
              </w:rPr>
              <w:t>)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it-IT" w:eastAsia="en-US" w:bidi="ar-SA"/>
              </w:rPr>
              <w:t>10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61" w:hRule="atLeast"/>
        </w:trPr>
        <w:tc>
          <w:tcPr>
            <w:tcW w:w="4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0" w:after="0"/>
              <w:ind w:left="0" w:right="567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Esperienze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>
          <w:trHeight w:val="261" w:hRule="atLeast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14" w:right="378" w:hanging="0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Esperienza di docenza</w:t>
            </w:r>
          </w:p>
          <w:p>
            <w:pPr>
              <w:pStyle w:val="TableParagraph"/>
              <w:widowControl/>
              <w:suppressAutoHyphens w:val="true"/>
              <w:bidi w:val="0"/>
              <w:spacing w:before="0" w:after="0"/>
              <w:ind w:left="0" w:right="113" w:hanging="0"/>
              <w:jc w:val="both"/>
              <w:rPr/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4"/>
                <w:szCs w:val="24"/>
                <w:lang w:val="it-IT" w:eastAsia="en-US" w:bidi="ar-SA"/>
              </w:rPr>
              <w:t>Competenze digitali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nella scuola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primaria e secondaria (di ruolo e non)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16" w:right="9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n. 2 punti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per ogni anno</w:t>
            </w:r>
            <w:r>
              <w:rPr>
                <w:rFonts w:ascii="Times new roman" w:hAnsi="Times new roma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2"/>
                <w:szCs w:val="22"/>
              </w:rPr>
              <w:t>almeno 180 g</w:t>
            </w:r>
            <w:r>
              <w:rPr>
                <w:rFonts w:eastAsia="Calibri" w:cs="Calibri" w:ascii="Times new roman" w:hAnsi="Times new roman"/>
                <w:color w:val="auto"/>
                <w:spacing w:val="-14"/>
                <w:kern w:val="0"/>
                <w:sz w:val="22"/>
                <w:szCs w:val="22"/>
                <w:lang w:val="it-IT" w:eastAsia="en-US" w:bidi="ar-SA"/>
              </w:rPr>
              <w:t>g</w:t>
            </w:r>
          </w:p>
          <w:p>
            <w:pPr>
              <w:pStyle w:val="TableParagraph"/>
              <w:spacing w:before="2" w:after="0"/>
              <w:ind w:left="16" w:right="0" w:hanging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(max.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 anni)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 w:after="0"/>
              <w:ind w:left="14"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 20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 w:after="0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 w:after="0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61" w:hRule="atLeast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bidi w:val="0"/>
              <w:spacing w:before="1" w:after="0"/>
              <w:ind w:left="0" w:right="113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Esperienza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docenza</w:t>
            </w:r>
          </w:p>
          <w:p>
            <w:pPr>
              <w:pStyle w:val="TableParagraph"/>
              <w:widowControl/>
              <w:suppressAutoHyphens w:val="true"/>
              <w:bidi w:val="0"/>
              <w:spacing w:before="1" w:after="0"/>
              <w:ind w:left="0" w:right="113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>In qualità di Formatore Esperto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nei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progetti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PON,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PNRR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bidi w:val="0"/>
              <w:spacing w:before="8" w:after="0"/>
              <w:ind w:left="0" w:right="113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5 punti per esperienza</w:t>
            </w:r>
            <w:r>
              <w:rPr>
                <w:rFonts w:ascii="Times new roman" w:hAnsi="Times new roma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(max. 3)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 w:after="0"/>
              <w:ind w:left="14"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 15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 w:after="0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 w:after="0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14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61" w:hRule="atLeast"/>
        </w:trPr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ind w:left="14" w:right="64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Esperienze </w:t>
            </w:r>
            <w:r>
              <w:rPr>
                <w:rFonts w:eastAsia="Calibri" w:cs="Calibri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it-IT" w:eastAsia="en-US" w:bidi="ar-SA"/>
              </w:rPr>
              <w:t>professionali e/o pubblicazioni</w:t>
            </w:r>
          </w:p>
          <w:p>
            <w:pPr>
              <w:pStyle w:val="TableParagraph"/>
              <w:spacing w:before="11" w:after="0"/>
              <w:ind w:left="14" w:right="64" w:hanging="0"/>
              <w:jc w:val="both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/>
              <w:suppressAutoHyphens w:val="true"/>
              <w:bidi w:val="0"/>
              <w:spacing w:before="11" w:after="0"/>
              <w:ind w:left="0" w:right="57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punti per esperienza</w:t>
            </w:r>
            <w:r>
              <w:rPr>
                <w:rFonts w:ascii="Times new roman" w:hAnsi="Times new roman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(max. 5)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0" w:hanging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Max.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61" w:hRule="atLeast"/>
        </w:trPr>
        <w:tc>
          <w:tcPr>
            <w:tcW w:w="4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true"/>
              <w:bidi w:val="0"/>
              <w:spacing w:before="0" w:after="0"/>
              <w:ind w:left="0" w:right="567" w:hanging="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Totale Punti  Complessivi     </w:t>
            </w:r>
          </w:p>
        </w:tc>
        <w:tc>
          <w:tcPr>
            <w:tcW w:w="28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Max. </w:t>
            </w:r>
            <w:r>
              <w:rPr>
                <w:rFonts w:eastAsia="Calibri" w:cs="Calibri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it-IT" w:eastAsia="en-US" w:bidi="ar-SA"/>
              </w:rPr>
              <w:t>100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50" w:after="0"/>
        <w:ind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50" w:after="0"/>
        <w:ind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50" w:after="0"/>
        <w:ind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Luogo e data, _________________________________                      Firma del Partecipante</w:t>
      </w:r>
    </w:p>
    <w:p>
      <w:pPr>
        <w:pStyle w:val="Normal"/>
        <w:spacing w:before="50" w:after="0"/>
        <w:ind w:left="272" w:right="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____________________________</w:t>
      </w:r>
    </w:p>
    <w:p>
      <w:pPr>
        <w:pStyle w:val="Normal"/>
        <w:spacing w:before="50" w:after="0"/>
        <w:ind w:left="272" w:right="0" w:hanging="0"/>
        <w:jc w:val="right"/>
        <w:rPr>
          <w:b/>
          <w:b/>
          <w:spacing w:val="-2"/>
          <w:sz w:val="24"/>
        </w:rPr>
      </w:pPr>
      <w:r>
        <w:rPr/>
      </w:r>
    </w:p>
    <w:sectPr>
      <w:type w:val="nextPage"/>
      <w:pgSz w:w="11906" w:h="16838"/>
      <w:pgMar w:left="851" w:right="927" w:header="0" w:top="360" w:footer="0" w:bottom="18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d79f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ile" w:customStyle="1">
    <w:name w:val="Stile"/>
    <w:qFormat/>
    <w:rsid w:val="000d79f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semiHidden/>
    <w:qFormat/>
    <w:rsid w:val="006e26b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1d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>
    <w:name w:val="Table Paragraph"/>
    <w:basedOn w:val="Normal"/>
    <w:qFormat/>
    <w:pPr/>
    <w:rPr>
      <w:rFonts w:ascii="Calibri" w:hAnsi="Calibri" w:eastAsia="Calibri" w:cs="Calibri"/>
      <w:lang w:val="it-IT" w:eastAsia="en-US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4b6836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tmdm+xOJ9N1KgOxGk60V84XYlA==">CgMxLjA4AHIhMTU4c1ZXM1JfSmJOMS1VRTk3bUpaUUFjeDJiaWVRelpC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LibreOffice/6.4.7.2$Linux_X86_64 LibreOffice_project/40$Build-2</Application>
  <Pages>1</Pages>
  <Words>233</Words>
  <Characters>1125</Characters>
  <CharactersWithSpaces>1324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2024-11-12T12:38:00Z</dcterms:created>
  <dc:creator>segre5</dc:creator>
  <dc:description/>
  <dc:language>it-IT</dc:language>
  <cp:lastModifiedBy/>
  <dcterms:modified xsi:type="dcterms:W3CDTF">2024-11-21T20:24:58Z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