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79" w:rsidRPr="00CE0C79" w:rsidRDefault="00CE0C79" w:rsidP="00CE0C7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E0C79">
        <w:rPr>
          <w:rFonts w:ascii="Times New Roman" w:eastAsia="Times New Roman" w:hAnsi="Times New Roman" w:cs="Times New Roman"/>
          <w:b/>
          <w:bCs/>
          <w:kern w:val="36"/>
          <w:sz w:val="48"/>
          <w:szCs w:val="48"/>
          <w:lang w:eastAsia="it-IT"/>
        </w:rPr>
        <w:t>Piano Voucher - Erogazione di un voucher di (max) euro 500,00</w:t>
      </w:r>
    </w:p>
    <w:p w:rsidR="00CE0C79" w:rsidRPr="00CE0C79" w:rsidRDefault="00CE0C79" w:rsidP="00CE0C79">
      <w:pPr>
        <w:spacing w:before="100" w:beforeAutospacing="1" w:after="100" w:afterAutospacing="1" w:line="240" w:lineRule="auto"/>
        <w:rPr>
          <w:rFonts w:ascii="Times New Roman" w:eastAsia="Times New Roman" w:hAnsi="Times New Roman" w:cs="Times New Roman"/>
          <w:sz w:val="24"/>
          <w:szCs w:val="24"/>
          <w:lang w:eastAsia="it-IT"/>
        </w:rPr>
      </w:pPr>
      <w:r w:rsidRPr="00CE0C79">
        <w:rPr>
          <w:rFonts w:ascii="Times New Roman" w:eastAsia="Times New Roman" w:hAnsi="Times New Roman" w:cs="Times New Roman"/>
          <w:sz w:val="24"/>
          <w:szCs w:val="24"/>
          <w:lang w:eastAsia="it-IT"/>
        </w:rPr>
        <w:t>Avviso per i genitori - Facilitazione per la DDI</w:t>
      </w:r>
    </w:p>
    <w:p w:rsidR="00CE0C79" w:rsidRPr="00CE0C79" w:rsidRDefault="00CE0C79" w:rsidP="00CE0C79">
      <w:pPr>
        <w:spacing w:after="0" w:line="240" w:lineRule="auto"/>
        <w:rPr>
          <w:rFonts w:ascii="Times New Roman" w:eastAsia="Times New Roman" w:hAnsi="Times New Roman" w:cs="Times New Roman"/>
          <w:sz w:val="24"/>
          <w:szCs w:val="24"/>
          <w:lang w:eastAsia="it-IT"/>
        </w:rPr>
      </w:pPr>
      <w:proofErr w:type="gramStart"/>
      <w:r w:rsidRPr="00CE0C79">
        <w:rPr>
          <w:rFonts w:ascii="Times New Roman" w:eastAsia="Times New Roman" w:hAnsi="Times New Roman" w:cs="Times New Roman"/>
          <w:sz w:val="20"/>
          <w:szCs w:val="20"/>
          <w:lang w:eastAsia="it-IT"/>
        </w:rPr>
        <w:t>Data:</w:t>
      </w:r>
      <w:r w:rsidRPr="00CE0C7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CE0C79">
        <w:rPr>
          <w:rFonts w:ascii="Times New Roman" w:eastAsia="Times New Roman" w:hAnsi="Times New Roman" w:cs="Times New Roman"/>
          <w:sz w:val="24"/>
          <w:szCs w:val="24"/>
          <w:lang w:eastAsia="it-IT"/>
        </w:rPr>
        <w:t>martedì</w:t>
      </w:r>
      <w:proofErr w:type="gramEnd"/>
      <w:r w:rsidRPr="00CE0C79">
        <w:rPr>
          <w:rFonts w:ascii="Times New Roman" w:eastAsia="Times New Roman" w:hAnsi="Times New Roman" w:cs="Times New Roman"/>
          <w:sz w:val="24"/>
          <w:szCs w:val="24"/>
          <w:lang w:eastAsia="it-IT"/>
        </w:rPr>
        <w:t>, 10 novembre 2020</w:t>
      </w:r>
    </w:p>
    <w:p w:rsidR="00CE0C79" w:rsidRPr="00CE0C79" w:rsidRDefault="00CE0C79" w:rsidP="00CE0C79">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CE0C79">
        <w:rPr>
          <w:rFonts w:ascii="Times New Roman" w:eastAsia="Times New Roman" w:hAnsi="Times New Roman" w:cs="Times New Roman"/>
          <w:b/>
          <w:bCs/>
          <w:sz w:val="15"/>
          <w:szCs w:val="15"/>
          <w:lang w:eastAsia="it-IT"/>
        </w:rPr>
        <w:t>Argomenti</w:t>
      </w:r>
    </w:p>
    <w:p w:rsidR="00CE0C79" w:rsidRPr="00CE0C79" w:rsidRDefault="00CE0C79" w:rsidP="00CE0C79">
      <w:pPr>
        <w:spacing w:after="0" w:line="240" w:lineRule="auto"/>
        <w:rPr>
          <w:rFonts w:ascii="Times New Roman" w:eastAsia="Times New Roman" w:hAnsi="Times New Roman" w:cs="Times New Roman"/>
          <w:sz w:val="24"/>
          <w:szCs w:val="24"/>
          <w:lang w:eastAsia="it-IT"/>
        </w:rPr>
      </w:pPr>
      <w:r w:rsidRPr="00CE0C79">
        <w:rPr>
          <w:rFonts w:ascii="Times New Roman" w:eastAsia="Times New Roman" w:hAnsi="Times New Roman" w:cs="Times New Roman"/>
          <w:sz w:val="24"/>
          <w:szCs w:val="24"/>
          <w:lang w:eastAsia="it-IT"/>
        </w:rPr>
        <w:t xml:space="preserve">Notizia </w:t>
      </w:r>
    </w:p>
    <w:p w:rsidR="00CE0C79" w:rsidRPr="00CE0C79" w:rsidRDefault="00CE0C79" w:rsidP="00CE0C7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961620" cy="5645493"/>
            <wp:effectExtent l="19050" t="0" r="1030" b="0"/>
            <wp:docPr id="1" name="Immagine 1" descr="electronic-devices-isometric-style_23-2147645382.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devices-isometric-style_23-2147645382.j"/>
                    <pic:cNvPicPr>
                      <a:picLocks noChangeAspect="1" noChangeArrowheads="1"/>
                    </pic:cNvPicPr>
                  </pic:nvPicPr>
                  <pic:blipFill>
                    <a:blip r:embed="rId4" cstate="print"/>
                    <a:srcRect b="5344"/>
                    <a:stretch>
                      <a:fillRect/>
                    </a:stretch>
                  </pic:blipFill>
                  <pic:spPr bwMode="auto">
                    <a:xfrm>
                      <a:off x="0" y="0"/>
                      <a:ext cx="5961620" cy="5645493"/>
                    </a:xfrm>
                    <a:prstGeom prst="rect">
                      <a:avLst/>
                    </a:prstGeom>
                    <a:noFill/>
                    <a:ln w="9525">
                      <a:noFill/>
                      <a:miter lim="800000"/>
                      <a:headEnd/>
                      <a:tailEnd/>
                    </a:ln>
                  </pic:spPr>
                </pic:pic>
              </a:graphicData>
            </a:graphic>
          </wp:inline>
        </w:drawing>
      </w:r>
    </w:p>
    <w:p w:rsidR="00A762E4" w:rsidRDefault="00A762E4" w:rsidP="00CE0C79">
      <w:pPr>
        <w:spacing w:before="100" w:beforeAutospacing="1" w:after="100" w:afterAutospacing="1" w:line="240" w:lineRule="auto"/>
        <w:rPr>
          <w:rFonts w:ascii="Times New Roman" w:eastAsia="Times New Roman" w:hAnsi="Times New Roman" w:cs="Times New Roman"/>
          <w:sz w:val="24"/>
          <w:szCs w:val="24"/>
          <w:lang w:eastAsia="it-IT"/>
        </w:rPr>
      </w:pPr>
    </w:p>
    <w:p w:rsidR="00A762E4" w:rsidRDefault="00A762E4" w:rsidP="00CE0C79">
      <w:pPr>
        <w:spacing w:before="100" w:beforeAutospacing="1" w:after="100" w:afterAutospacing="1" w:line="240" w:lineRule="auto"/>
        <w:rPr>
          <w:rFonts w:ascii="Times New Roman" w:eastAsia="Times New Roman" w:hAnsi="Times New Roman" w:cs="Times New Roman"/>
          <w:sz w:val="24"/>
          <w:szCs w:val="24"/>
          <w:lang w:eastAsia="it-IT"/>
        </w:rPr>
      </w:pPr>
    </w:p>
    <w:p w:rsidR="00A762E4" w:rsidRDefault="00A762E4" w:rsidP="00CE0C79">
      <w:pPr>
        <w:spacing w:before="100" w:beforeAutospacing="1" w:after="100" w:afterAutospacing="1" w:line="240" w:lineRule="auto"/>
        <w:rPr>
          <w:rFonts w:ascii="Times New Roman" w:eastAsia="Times New Roman" w:hAnsi="Times New Roman" w:cs="Times New Roman"/>
          <w:sz w:val="24"/>
          <w:szCs w:val="24"/>
          <w:lang w:eastAsia="it-IT"/>
        </w:rPr>
      </w:pPr>
    </w:p>
    <w:p w:rsidR="00CE0C79" w:rsidRPr="00CE0C79" w:rsidRDefault="00CE0C79" w:rsidP="00CE0C79">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CE0C79">
        <w:rPr>
          <w:rFonts w:ascii="Times New Roman" w:eastAsia="Times New Roman" w:hAnsi="Times New Roman" w:cs="Times New Roman"/>
          <w:color w:val="2980B9"/>
          <w:sz w:val="21"/>
          <w:szCs w:val="21"/>
          <w:lang w:eastAsia="it-IT"/>
        </w:rPr>
        <w:lastRenderedPageBreak/>
        <w:t>Piano Voucher</w:t>
      </w:r>
    </w:p>
    <w:p w:rsidR="00CE0C79" w:rsidRPr="00CE0C79" w:rsidRDefault="00CE0C79" w:rsidP="00CE0C79">
      <w:pPr>
        <w:spacing w:before="100" w:beforeAutospacing="1" w:after="100" w:afterAutospacing="1" w:line="240" w:lineRule="auto"/>
        <w:rPr>
          <w:rFonts w:ascii="Times New Roman" w:eastAsia="Times New Roman" w:hAnsi="Times New Roman" w:cs="Times New Roman"/>
          <w:sz w:val="24"/>
          <w:szCs w:val="24"/>
          <w:lang w:eastAsia="it-IT"/>
        </w:rPr>
      </w:pPr>
      <w:r w:rsidRPr="00CE0C79">
        <w:rPr>
          <w:rFonts w:ascii="Times New Roman" w:eastAsia="Times New Roman" w:hAnsi="Times New Roman" w:cs="Times New Roman"/>
          <w:sz w:val="24"/>
          <w:szCs w:val="24"/>
          <w:lang w:eastAsia="it-IT"/>
        </w:rPr>
        <w:t>SI</w:t>
      </w:r>
      <w:r>
        <w:rPr>
          <w:rFonts w:ascii="Times New Roman" w:eastAsia="Times New Roman" w:hAnsi="Times New Roman" w:cs="Times New Roman"/>
          <w:sz w:val="24"/>
          <w:szCs w:val="24"/>
          <w:lang w:eastAsia="it-IT"/>
        </w:rPr>
        <w:t xml:space="preserve"> ALLEGA DISPOSITIVO NORMATIVO E </w:t>
      </w:r>
      <w:r w:rsidRPr="00CE0C79">
        <w:rPr>
          <w:rFonts w:ascii="Times New Roman" w:eastAsia="Times New Roman" w:hAnsi="Times New Roman" w:cs="Times New Roman"/>
          <w:sz w:val="24"/>
          <w:szCs w:val="24"/>
          <w:lang w:eastAsia="it-IT"/>
        </w:rPr>
        <w:t>AUTODICHIARAZIONE DA CONSEGNARE AL PUNTO VENDITA</w:t>
      </w:r>
    </w:p>
    <w:p w:rsidR="00CE0C79" w:rsidRPr="00CE0C79" w:rsidRDefault="00CE0C79" w:rsidP="00CE0C79">
      <w:pPr>
        <w:spacing w:before="100" w:beforeAutospacing="1" w:after="100" w:afterAutospacing="1" w:line="240" w:lineRule="auto"/>
        <w:rPr>
          <w:rFonts w:ascii="Times New Roman" w:eastAsia="Times New Roman" w:hAnsi="Times New Roman" w:cs="Times New Roman"/>
          <w:sz w:val="24"/>
          <w:szCs w:val="24"/>
          <w:lang w:eastAsia="it-IT"/>
        </w:rPr>
      </w:pPr>
      <w:r w:rsidRPr="00CE0C79">
        <w:rPr>
          <w:rFonts w:ascii="Times New Roman" w:eastAsia="Times New Roman" w:hAnsi="Times New Roman" w:cs="Times New Roman"/>
          <w:color w:val="C0392B"/>
          <w:sz w:val="24"/>
          <w:szCs w:val="24"/>
          <w:lang w:eastAsia="it-IT"/>
        </w:rPr>
        <w:t>COSA PREVEDE</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L’erogazione </w:t>
      </w:r>
      <w:r w:rsidRPr="00CE0C79">
        <w:rPr>
          <w:rFonts w:ascii="Times New Roman" w:eastAsia="Times New Roman" w:hAnsi="Times New Roman" w:cs="Times New Roman"/>
          <w:sz w:val="24"/>
          <w:szCs w:val="24"/>
          <w:lang w:eastAsia="it-IT"/>
        </w:rPr>
        <w:t>di un</w:t>
      </w:r>
      <w:r>
        <w:rPr>
          <w:rFonts w:ascii="Times New Roman" w:eastAsia="Times New Roman" w:hAnsi="Times New Roman" w:cs="Times New Roman"/>
          <w:sz w:val="24"/>
          <w:szCs w:val="24"/>
          <w:lang w:eastAsia="it-IT"/>
        </w:rPr>
        <w:t xml:space="preserve"> </w:t>
      </w:r>
      <w:r w:rsidRPr="00CE0C79">
        <w:rPr>
          <w:rFonts w:ascii="Times New Roman" w:eastAsia="Times New Roman" w:hAnsi="Times New Roman" w:cs="Times New Roman"/>
          <w:sz w:val="24"/>
          <w:szCs w:val="24"/>
          <w:lang w:eastAsia="it-IT"/>
        </w:rPr>
        <w:t>contributo massimo di 500 euro.</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color w:val="C0392B"/>
          <w:sz w:val="24"/>
          <w:szCs w:val="24"/>
          <w:lang w:eastAsia="it-IT"/>
        </w:rPr>
        <w:t>FINALITÁ</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sz w:val="24"/>
          <w:szCs w:val="24"/>
          <w:lang w:eastAsia="it-IT"/>
        </w:rPr>
        <w:t>Favorire l’accesso alla didattica digitale integrata</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color w:val="C0392B"/>
          <w:sz w:val="24"/>
          <w:szCs w:val="24"/>
          <w:lang w:eastAsia="it-IT"/>
        </w:rPr>
        <w:t>TEMPO</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sz w:val="24"/>
          <w:szCs w:val="24"/>
          <w:lang w:eastAsia="it-IT"/>
        </w:rPr>
        <w:t>A partire dal 9 novembre 2020. La t</w:t>
      </w:r>
      <w:r>
        <w:rPr>
          <w:rFonts w:ascii="Times New Roman" w:eastAsia="Times New Roman" w:hAnsi="Times New Roman" w:cs="Times New Roman"/>
          <w:sz w:val="24"/>
          <w:szCs w:val="24"/>
          <w:lang w:eastAsia="it-IT"/>
        </w:rPr>
        <w:t xml:space="preserve">empestività dell’adesione della </w:t>
      </w:r>
      <w:r w:rsidRPr="00CE0C79">
        <w:rPr>
          <w:rFonts w:ascii="Times New Roman" w:eastAsia="Times New Roman" w:hAnsi="Times New Roman" w:cs="Times New Roman"/>
          <w:sz w:val="24"/>
          <w:szCs w:val="24"/>
          <w:lang w:eastAsia="it-IT"/>
        </w:rPr>
        <w:t>famiglia ad una offerta di un operatore accreditato può costituire un fat</w:t>
      </w:r>
      <w:r>
        <w:rPr>
          <w:rFonts w:ascii="Times New Roman" w:eastAsia="Times New Roman" w:hAnsi="Times New Roman" w:cs="Times New Roman"/>
          <w:sz w:val="24"/>
          <w:szCs w:val="24"/>
          <w:lang w:eastAsia="it-IT"/>
        </w:rPr>
        <w:t xml:space="preserve">tore determinante per l’accesso </w:t>
      </w:r>
      <w:r w:rsidRPr="00CE0C79">
        <w:rPr>
          <w:rFonts w:ascii="Times New Roman" w:eastAsia="Times New Roman" w:hAnsi="Times New Roman" w:cs="Times New Roman"/>
          <w:sz w:val="24"/>
          <w:szCs w:val="24"/>
          <w:lang w:eastAsia="it-IT"/>
        </w:rPr>
        <w:t>al voucher.</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color w:val="C0392B"/>
          <w:sz w:val="24"/>
          <w:szCs w:val="24"/>
          <w:lang w:eastAsia="it-IT"/>
        </w:rPr>
        <w:t>CHI PUÓ CHIEDERLO</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sz w:val="24"/>
          <w:szCs w:val="24"/>
          <w:lang w:eastAsia="it-IT"/>
        </w:rPr>
        <w:t>Le famiglie con ISEE inferiore ai 20.000 euro</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color w:val="C0392B"/>
          <w:sz w:val="24"/>
          <w:szCs w:val="24"/>
          <w:lang w:eastAsia="it-IT"/>
        </w:rPr>
        <w:t>A CHI CHIEDERLO</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sz w:val="24"/>
          <w:szCs w:val="24"/>
          <w:lang w:eastAsia="it-IT"/>
        </w:rPr>
        <w:t>Uno dei punti di vendita di uno</w:t>
      </w:r>
      <w:r>
        <w:rPr>
          <w:rFonts w:ascii="Times New Roman" w:eastAsia="Times New Roman" w:hAnsi="Times New Roman" w:cs="Times New Roman"/>
          <w:sz w:val="24"/>
          <w:szCs w:val="24"/>
          <w:lang w:eastAsia="it-IT"/>
        </w:rPr>
        <w:t xml:space="preserve"> </w:t>
      </w:r>
      <w:r w:rsidRPr="00CE0C79">
        <w:rPr>
          <w:rFonts w:ascii="Times New Roman" w:eastAsia="Times New Roman" w:hAnsi="Times New Roman" w:cs="Times New Roman"/>
          <w:sz w:val="24"/>
          <w:szCs w:val="24"/>
          <w:lang w:eastAsia="it-IT"/>
        </w:rPr>
        <w:t xml:space="preserve">degli operatori accreditati da </w:t>
      </w:r>
      <w:proofErr w:type="spellStart"/>
      <w:r w:rsidRPr="00CE0C79">
        <w:rPr>
          <w:rFonts w:ascii="Times New Roman" w:eastAsia="Times New Roman" w:hAnsi="Times New Roman" w:cs="Times New Roman"/>
          <w:sz w:val="24"/>
          <w:szCs w:val="24"/>
          <w:lang w:eastAsia="it-IT"/>
        </w:rPr>
        <w:t>Infratel</w:t>
      </w:r>
      <w:proofErr w:type="spellEnd"/>
      <w:r w:rsidRPr="00CE0C79">
        <w:rPr>
          <w:rFonts w:ascii="Times New Roman" w:eastAsia="Times New Roman" w:hAnsi="Times New Roman" w:cs="Times New Roman"/>
          <w:sz w:val="24"/>
          <w:szCs w:val="24"/>
          <w:lang w:eastAsia="it-IT"/>
        </w:rPr>
        <w:t xml:space="preserve"> (bi</w:t>
      </w:r>
      <w:r>
        <w:rPr>
          <w:rFonts w:ascii="Times New Roman" w:eastAsia="Times New Roman" w:hAnsi="Times New Roman" w:cs="Times New Roman"/>
          <w:sz w:val="24"/>
          <w:szCs w:val="24"/>
          <w:lang w:eastAsia="it-IT"/>
        </w:rPr>
        <w:t xml:space="preserve">sogna aprire e </w:t>
      </w:r>
      <w:r w:rsidRPr="00CE0C79">
        <w:rPr>
          <w:rFonts w:ascii="Times New Roman" w:eastAsia="Times New Roman" w:hAnsi="Times New Roman" w:cs="Times New Roman"/>
          <w:sz w:val="24"/>
          <w:szCs w:val="24"/>
          <w:lang w:eastAsia="it-IT"/>
        </w:rPr>
        <w:t xml:space="preserve">leggere il link sotto riportato e vedere quali operatori sono presenti </w:t>
      </w:r>
      <w:r>
        <w:rPr>
          <w:rFonts w:ascii="Times New Roman" w:eastAsia="Times New Roman" w:hAnsi="Times New Roman" w:cs="Times New Roman"/>
          <w:sz w:val="24"/>
          <w:szCs w:val="24"/>
          <w:lang w:eastAsia="it-IT"/>
        </w:rPr>
        <w:t>nel proprio comune</w:t>
      </w:r>
      <w:r w:rsidRPr="00CE0C79">
        <w:rPr>
          <w:rFonts w:ascii="Times New Roman" w:eastAsia="Times New Roman" w:hAnsi="Times New Roman" w:cs="Times New Roman"/>
          <w:sz w:val="24"/>
          <w:szCs w:val="24"/>
          <w:lang w:eastAsia="it-IT"/>
        </w:rPr>
        <w:t>, per esempio, Wind, Telecom, ma anche altri piccoli operatori, ecc).</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color w:val="C0392B"/>
          <w:sz w:val="24"/>
          <w:szCs w:val="24"/>
          <w:lang w:eastAsia="it-IT"/>
        </w:rPr>
        <w:t>A COSA SERVE</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sz w:val="24"/>
          <w:szCs w:val="24"/>
          <w:lang w:eastAsia="it-IT"/>
        </w:rPr>
        <w:t>L’erogazione alle famiglie con ISEE inferiore ai 20.000 euro di un contributo massimo di 500 euro, sotto forma di sconto, sul prezzo di vendita dei canoni di connessione da rete fissa ad internet in banda ultra larga per un</w:t>
      </w:r>
      <w:r>
        <w:rPr>
          <w:rFonts w:ascii="Times New Roman" w:eastAsia="Times New Roman" w:hAnsi="Times New Roman" w:cs="Times New Roman"/>
          <w:sz w:val="24"/>
          <w:szCs w:val="24"/>
          <w:lang w:eastAsia="it-IT"/>
        </w:rPr>
        <w:t xml:space="preserve"> periodo di almeno dodici mesi, </w:t>
      </w:r>
      <w:r w:rsidRPr="00CE0C79">
        <w:rPr>
          <w:rFonts w:ascii="Times New Roman" w:eastAsia="Times New Roman" w:hAnsi="Times New Roman" w:cs="Times New Roman"/>
          <w:sz w:val="24"/>
          <w:szCs w:val="24"/>
          <w:lang w:eastAsia="it-IT"/>
        </w:rPr>
        <w:t xml:space="preserve">e del dispositivo per la connettività, nonché di un </w:t>
      </w:r>
      <w:proofErr w:type="spellStart"/>
      <w:r w:rsidRPr="00CE0C79">
        <w:rPr>
          <w:rFonts w:ascii="Times New Roman" w:eastAsia="Times New Roman" w:hAnsi="Times New Roman" w:cs="Times New Roman"/>
          <w:sz w:val="24"/>
          <w:szCs w:val="24"/>
          <w:lang w:eastAsia="it-IT"/>
        </w:rPr>
        <w:t>tablet</w:t>
      </w:r>
      <w:proofErr w:type="spellEnd"/>
      <w:r w:rsidRPr="00CE0C79">
        <w:rPr>
          <w:rFonts w:ascii="Times New Roman" w:eastAsia="Times New Roman" w:hAnsi="Times New Roman" w:cs="Times New Roman"/>
          <w:sz w:val="24"/>
          <w:szCs w:val="24"/>
          <w:lang w:eastAsia="it-IT"/>
        </w:rPr>
        <w:t xml:space="preserve"> o un perso</w:t>
      </w:r>
      <w:r>
        <w:rPr>
          <w:rFonts w:ascii="Times New Roman" w:eastAsia="Times New Roman" w:hAnsi="Times New Roman" w:cs="Times New Roman"/>
          <w:sz w:val="24"/>
          <w:szCs w:val="24"/>
          <w:lang w:eastAsia="it-IT"/>
        </w:rPr>
        <w:t xml:space="preserve">nal computer. Quindi il voucher </w:t>
      </w:r>
      <w:r w:rsidRPr="00CE0C79">
        <w:rPr>
          <w:rFonts w:ascii="Times New Roman" w:eastAsia="Times New Roman" w:hAnsi="Times New Roman" w:cs="Times New Roman"/>
          <w:sz w:val="24"/>
          <w:szCs w:val="24"/>
          <w:lang w:eastAsia="it-IT"/>
        </w:rPr>
        <w:t>offre la possibilità di acquistare sia un d</w:t>
      </w:r>
      <w:r>
        <w:rPr>
          <w:rFonts w:ascii="Times New Roman" w:eastAsia="Times New Roman" w:hAnsi="Times New Roman" w:cs="Times New Roman"/>
          <w:sz w:val="24"/>
          <w:szCs w:val="24"/>
          <w:lang w:eastAsia="it-IT"/>
        </w:rPr>
        <w:t xml:space="preserve">ispositivo digitale individuale </w:t>
      </w:r>
      <w:r w:rsidRPr="00CE0C79">
        <w:rPr>
          <w:rFonts w:ascii="Times New Roman" w:eastAsia="Times New Roman" w:hAnsi="Times New Roman" w:cs="Times New Roman"/>
          <w:sz w:val="24"/>
          <w:szCs w:val="24"/>
          <w:lang w:eastAsia="it-IT"/>
        </w:rPr>
        <w:t>(</w:t>
      </w:r>
      <w:proofErr w:type="spellStart"/>
      <w:r w:rsidRPr="00CE0C79">
        <w:rPr>
          <w:rFonts w:ascii="Times New Roman" w:eastAsia="Times New Roman" w:hAnsi="Times New Roman" w:cs="Times New Roman"/>
          <w:sz w:val="24"/>
          <w:szCs w:val="24"/>
          <w:lang w:eastAsia="it-IT"/>
        </w:rPr>
        <w:t>tablet</w:t>
      </w:r>
      <w:proofErr w:type="spellEnd"/>
      <w:r w:rsidRPr="00CE0C79">
        <w:rPr>
          <w:rFonts w:ascii="Times New Roman" w:eastAsia="Times New Roman" w:hAnsi="Times New Roman" w:cs="Times New Roman"/>
          <w:sz w:val="24"/>
          <w:szCs w:val="24"/>
          <w:lang w:eastAsia="it-IT"/>
        </w:rPr>
        <w:t xml:space="preserve">/computer) del valore massimo di 300 euro sia la connettività </w:t>
      </w:r>
      <w:r>
        <w:rPr>
          <w:rFonts w:ascii="Times New Roman" w:eastAsia="Times New Roman" w:hAnsi="Times New Roman" w:cs="Times New Roman"/>
          <w:sz w:val="24"/>
          <w:szCs w:val="24"/>
          <w:lang w:eastAsia="it-IT"/>
        </w:rPr>
        <w:t xml:space="preserve">da rete fissa presso il proprio </w:t>
      </w:r>
      <w:r w:rsidRPr="00CE0C79">
        <w:rPr>
          <w:rFonts w:ascii="Times New Roman" w:eastAsia="Times New Roman" w:hAnsi="Times New Roman" w:cs="Times New Roman"/>
          <w:sz w:val="24"/>
          <w:szCs w:val="24"/>
          <w:lang w:eastAsia="it-IT"/>
        </w:rPr>
        <w:t>domicilio per almeno un anno.</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color w:val="C0392B"/>
          <w:sz w:val="24"/>
          <w:szCs w:val="24"/>
          <w:lang w:eastAsia="it-IT"/>
        </w:rPr>
        <w:t>VINCOLI</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sz w:val="24"/>
          <w:szCs w:val="24"/>
          <w:lang w:eastAsia="it-IT"/>
        </w:rPr>
        <w:t>Considerato che la misura, pur prevedendo oltre 40</w:t>
      </w:r>
      <w:r>
        <w:rPr>
          <w:rFonts w:ascii="Times New Roman" w:eastAsia="Times New Roman" w:hAnsi="Times New Roman" w:cs="Times New Roman"/>
          <w:sz w:val="24"/>
          <w:szCs w:val="24"/>
          <w:lang w:eastAsia="it-IT"/>
        </w:rPr>
        <w:t xml:space="preserve">0.000 famiglie beneficiarie, ha </w:t>
      </w:r>
      <w:r w:rsidRPr="00CE0C79">
        <w:rPr>
          <w:rFonts w:ascii="Times New Roman" w:eastAsia="Times New Roman" w:hAnsi="Times New Roman" w:cs="Times New Roman"/>
          <w:sz w:val="24"/>
          <w:szCs w:val="24"/>
          <w:lang w:eastAsia="it-IT"/>
        </w:rPr>
        <w:t>comunque risorse limitate, definite su base regionale, la te</w:t>
      </w:r>
      <w:r>
        <w:rPr>
          <w:rFonts w:ascii="Times New Roman" w:eastAsia="Times New Roman" w:hAnsi="Times New Roman" w:cs="Times New Roman"/>
          <w:sz w:val="24"/>
          <w:szCs w:val="24"/>
          <w:lang w:eastAsia="it-IT"/>
        </w:rPr>
        <w:t xml:space="preserve">mpestività dell’adesione della </w:t>
      </w:r>
      <w:r w:rsidRPr="00CE0C79">
        <w:rPr>
          <w:rFonts w:ascii="Times New Roman" w:eastAsia="Times New Roman" w:hAnsi="Times New Roman" w:cs="Times New Roman"/>
          <w:sz w:val="24"/>
          <w:szCs w:val="24"/>
          <w:lang w:eastAsia="it-IT"/>
        </w:rPr>
        <w:t>famiglia ad una offerta di un operatore accreditato può costituire un fat</w:t>
      </w:r>
      <w:r>
        <w:rPr>
          <w:rFonts w:ascii="Times New Roman" w:eastAsia="Times New Roman" w:hAnsi="Times New Roman" w:cs="Times New Roman"/>
          <w:sz w:val="24"/>
          <w:szCs w:val="24"/>
          <w:lang w:eastAsia="it-IT"/>
        </w:rPr>
        <w:t xml:space="preserve">tore determinante per l’accesso </w:t>
      </w:r>
      <w:r w:rsidRPr="00CE0C79">
        <w:rPr>
          <w:rFonts w:ascii="Times New Roman" w:eastAsia="Times New Roman" w:hAnsi="Times New Roman" w:cs="Times New Roman"/>
          <w:sz w:val="24"/>
          <w:szCs w:val="24"/>
          <w:lang w:eastAsia="it-IT"/>
        </w:rPr>
        <w:t>al voucher.</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color w:val="C0392B"/>
          <w:sz w:val="24"/>
          <w:szCs w:val="24"/>
          <w:lang w:eastAsia="it-IT"/>
        </w:rPr>
        <w:t>LA MISURA COMPLETA</w:t>
      </w:r>
    </w:p>
    <w:p w:rsidR="00CE0C79" w:rsidRPr="00CE0C79" w:rsidRDefault="00A762E4"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5" w:history="1">
        <w:r w:rsidR="00CE0C79" w:rsidRPr="00CE0C79">
          <w:rPr>
            <w:rFonts w:ascii="Times New Roman" w:eastAsia="Times New Roman" w:hAnsi="Times New Roman" w:cs="Times New Roman"/>
            <w:color w:val="0000FF"/>
            <w:sz w:val="24"/>
            <w:szCs w:val="24"/>
            <w:u w:val="single"/>
            <w:lang w:eastAsia="it-IT"/>
          </w:rPr>
          <w:t>https://usr.istruzione.lombardia.gov.it/avviso-piano-voucher/</w:t>
        </w:r>
      </w:hyperlink>
      <w:r w:rsidR="00CE0C79" w:rsidRPr="00CE0C79">
        <w:rPr>
          <w:rFonts w:ascii="Times New Roman" w:eastAsia="Times New Roman" w:hAnsi="Times New Roman" w:cs="Times New Roman"/>
          <w:sz w:val="24"/>
          <w:szCs w:val="24"/>
          <w:lang w:eastAsia="it-IT"/>
        </w:rPr>
        <w:t>. (copia e incolla sulla barra degli indirizzi)</w:t>
      </w:r>
    </w:p>
    <w:p w:rsidR="00CE0C79" w:rsidRPr="00CE0C79" w:rsidRDefault="00CE0C79" w:rsidP="00CE0C7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E0C79">
        <w:rPr>
          <w:rFonts w:ascii="Times New Roman" w:eastAsia="Times New Roman" w:hAnsi="Times New Roman" w:cs="Times New Roman"/>
          <w:sz w:val="24"/>
          <w:szCs w:val="24"/>
          <w:shd w:val="clear" w:color="auto" w:fill="F1C40F"/>
          <w:lang w:eastAsia="it-IT"/>
        </w:rPr>
        <w:t>ELENCO DEI FORNITORI</w:t>
      </w:r>
    </w:p>
    <w:p w:rsidR="000D3521" w:rsidRPr="00EB70C7" w:rsidRDefault="00A762E4" w:rsidP="00EB70C7">
      <w:p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6" w:history="1">
        <w:r w:rsidR="00CE0C79" w:rsidRPr="00CE0C79">
          <w:rPr>
            <w:rFonts w:ascii="Times New Roman" w:eastAsia="Times New Roman" w:hAnsi="Times New Roman" w:cs="Times New Roman"/>
            <w:color w:val="0000FF"/>
            <w:sz w:val="24"/>
            <w:szCs w:val="24"/>
            <w:u w:val="single"/>
            <w:lang w:eastAsia="it-IT"/>
          </w:rPr>
          <w:t>https://www.infratelitalia.it/archivio-news/notizie/operatori-accreditati</w:t>
        </w:r>
      </w:hyperlink>
    </w:p>
    <w:sectPr w:rsidR="000D3521" w:rsidRPr="00EB70C7" w:rsidSect="000D35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CE0C79"/>
    <w:rsid w:val="000D3521"/>
    <w:rsid w:val="00464747"/>
    <w:rsid w:val="007B12C6"/>
    <w:rsid w:val="008B2540"/>
    <w:rsid w:val="00A762E4"/>
    <w:rsid w:val="00CE0C79"/>
    <w:rsid w:val="00CF4907"/>
    <w:rsid w:val="00EB70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EBBE"/>
  <w15:docId w15:val="{A47AA22B-798A-4B92-8217-E559C745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3521"/>
  </w:style>
  <w:style w:type="paragraph" w:styleId="Titolo1">
    <w:name w:val="heading 1"/>
    <w:basedOn w:val="Normale"/>
    <w:link w:val="Titolo1Carattere"/>
    <w:uiPriority w:val="9"/>
    <w:qFormat/>
    <w:rsid w:val="00CE0C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link w:val="Titolo6Carattere"/>
    <w:uiPriority w:val="9"/>
    <w:qFormat/>
    <w:rsid w:val="00CE0C79"/>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0C79"/>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CE0C79"/>
    <w:rPr>
      <w:rFonts w:ascii="Times New Roman" w:eastAsia="Times New Roman" w:hAnsi="Times New Roman" w:cs="Times New Roman"/>
      <w:b/>
      <w:bCs/>
      <w:sz w:val="15"/>
      <w:szCs w:val="15"/>
      <w:lang w:eastAsia="it-IT"/>
    </w:rPr>
  </w:style>
  <w:style w:type="paragraph" w:styleId="NormaleWeb">
    <w:name w:val="Normal (Web)"/>
    <w:basedOn w:val="Normale"/>
    <w:uiPriority w:val="99"/>
    <w:semiHidden/>
    <w:unhideWhenUsed/>
    <w:rsid w:val="00CE0C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nt-weight-semibold">
    <w:name w:val="font-weight-semibold"/>
    <w:basedOn w:val="Normale"/>
    <w:rsid w:val="00CE0C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hip-label">
    <w:name w:val="chip-label"/>
    <w:basedOn w:val="Carpredefinitoparagrafo"/>
    <w:rsid w:val="00CE0C79"/>
  </w:style>
  <w:style w:type="character" w:styleId="Collegamentoipertestuale">
    <w:name w:val="Hyperlink"/>
    <w:basedOn w:val="Carpredefinitoparagrafo"/>
    <w:uiPriority w:val="99"/>
    <w:semiHidden/>
    <w:unhideWhenUsed/>
    <w:rsid w:val="00CE0C79"/>
    <w:rPr>
      <w:color w:val="0000FF"/>
      <w:u w:val="single"/>
    </w:rPr>
  </w:style>
  <w:style w:type="paragraph" w:styleId="Testofumetto">
    <w:name w:val="Balloon Text"/>
    <w:basedOn w:val="Normale"/>
    <w:link w:val="TestofumettoCarattere"/>
    <w:uiPriority w:val="99"/>
    <w:semiHidden/>
    <w:unhideWhenUsed/>
    <w:rsid w:val="00CE0C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0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66355">
      <w:bodyDiv w:val="1"/>
      <w:marLeft w:val="0"/>
      <w:marRight w:val="0"/>
      <w:marTop w:val="0"/>
      <w:marBottom w:val="0"/>
      <w:divBdr>
        <w:top w:val="none" w:sz="0" w:space="0" w:color="auto"/>
        <w:left w:val="none" w:sz="0" w:space="0" w:color="auto"/>
        <w:bottom w:val="none" w:sz="0" w:space="0" w:color="auto"/>
        <w:right w:val="none" w:sz="0" w:space="0" w:color="auto"/>
      </w:divBdr>
      <w:divsChild>
        <w:div w:id="1810630541">
          <w:marLeft w:val="0"/>
          <w:marRight w:val="0"/>
          <w:marTop w:val="0"/>
          <w:marBottom w:val="0"/>
          <w:divBdr>
            <w:top w:val="none" w:sz="0" w:space="0" w:color="auto"/>
            <w:left w:val="none" w:sz="0" w:space="0" w:color="auto"/>
            <w:bottom w:val="none" w:sz="0" w:space="0" w:color="auto"/>
            <w:right w:val="none" w:sz="0" w:space="0" w:color="auto"/>
          </w:divBdr>
          <w:divsChild>
            <w:div w:id="474761294">
              <w:marLeft w:val="0"/>
              <w:marRight w:val="0"/>
              <w:marTop w:val="0"/>
              <w:marBottom w:val="0"/>
              <w:divBdr>
                <w:top w:val="none" w:sz="0" w:space="0" w:color="auto"/>
                <w:left w:val="none" w:sz="0" w:space="0" w:color="auto"/>
                <w:bottom w:val="none" w:sz="0" w:space="0" w:color="auto"/>
                <w:right w:val="none" w:sz="0" w:space="0" w:color="auto"/>
              </w:divBdr>
              <w:divsChild>
                <w:div w:id="9676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0863">
          <w:marLeft w:val="0"/>
          <w:marRight w:val="0"/>
          <w:marTop w:val="0"/>
          <w:marBottom w:val="0"/>
          <w:divBdr>
            <w:top w:val="none" w:sz="0" w:space="0" w:color="auto"/>
            <w:left w:val="none" w:sz="0" w:space="0" w:color="auto"/>
            <w:bottom w:val="none" w:sz="0" w:space="0" w:color="auto"/>
            <w:right w:val="none" w:sz="0" w:space="0" w:color="auto"/>
          </w:divBdr>
          <w:divsChild>
            <w:div w:id="1779832754">
              <w:marLeft w:val="0"/>
              <w:marRight w:val="0"/>
              <w:marTop w:val="0"/>
              <w:marBottom w:val="0"/>
              <w:divBdr>
                <w:top w:val="none" w:sz="0" w:space="0" w:color="auto"/>
                <w:left w:val="none" w:sz="0" w:space="0" w:color="auto"/>
                <w:bottom w:val="none" w:sz="0" w:space="0" w:color="auto"/>
                <w:right w:val="none" w:sz="0" w:space="0" w:color="auto"/>
              </w:divBdr>
              <w:divsChild>
                <w:div w:id="919221017">
                  <w:marLeft w:val="0"/>
                  <w:marRight w:val="0"/>
                  <w:marTop w:val="0"/>
                  <w:marBottom w:val="0"/>
                  <w:divBdr>
                    <w:top w:val="none" w:sz="0" w:space="0" w:color="auto"/>
                    <w:left w:val="none" w:sz="0" w:space="0" w:color="auto"/>
                    <w:bottom w:val="none" w:sz="0" w:space="0" w:color="auto"/>
                    <w:right w:val="none" w:sz="0" w:space="0" w:color="auto"/>
                  </w:divBdr>
                  <w:divsChild>
                    <w:div w:id="10933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035">
          <w:marLeft w:val="0"/>
          <w:marRight w:val="0"/>
          <w:marTop w:val="0"/>
          <w:marBottom w:val="0"/>
          <w:divBdr>
            <w:top w:val="none" w:sz="0" w:space="0" w:color="auto"/>
            <w:left w:val="none" w:sz="0" w:space="0" w:color="auto"/>
            <w:bottom w:val="none" w:sz="0" w:space="0" w:color="auto"/>
            <w:right w:val="none" w:sz="0" w:space="0" w:color="auto"/>
          </w:divBdr>
        </w:div>
        <w:div w:id="116204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ratelitalia.it/archivio-news/notizie/operatori-accreditati" TargetMode="External"/><Relationship Id="rId5" Type="http://schemas.openxmlformats.org/officeDocument/2006/relationships/hyperlink" Target="https://usr.istruzione.lombardia.gov.it/avviso-piano-voucher/"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Antonio Ambrosio</cp:lastModifiedBy>
  <cp:revision>4</cp:revision>
  <dcterms:created xsi:type="dcterms:W3CDTF">2020-11-12T07:58:00Z</dcterms:created>
  <dcterms:modified xsi:type="dcterms:W3CDTF">2020-11-14T12:13:00Z</dcterms:modified>
</cp:coreProperties>
</file>